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17" w:rsidRPr="001B69D5" w:rsidRDefault="00017A17" w:rsidP="00017A17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017A17" w:rsidRPr="001B69D5" w:rsidRDefault="00017A17" w:rsidP="00017A17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017A17" w:rsidRPr="001B69D5" w:rsidRDefault="00017A17" w:rsidP="00017A17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017A17" w:rsidRPr="001B69D5" w:rsidRDefault="00017A17" w:rsidP="00017A17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Formato CDC-016</w:t>
      </w:r>
    </w:p>
    <w:p w:rsidR="00017A17" w:rsidRPr="001B69D5" w:rsidRDefault="00017A17" w:rsidP="00017A17">
      <w:pPr>
        <w:spacing w:after="0" w:line="240" w:lineRule="auto"/>
        <w:jc w:val="right"/>
        <w:rPr>
          <w:rFonts w:cs="Calibri"/>
          <w:color w:val="FF0000"/>
        </w:rPr>
      </w:pPr>
    </w:p>
    <w:p w:rsidR="00017A17" w:rsidRPr="001B69D5" w:rsidRDefault="00017A17" w:rsidP="00017A1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B69D5">
        <w:rPr>
          <w:rFonts w:cs="Calibri"/>
          <w:b/>
          <w:sz w:val="28"/>
          <w:szCs w:val="28"/>
        </w:rPr>
        <w:t>ELIMINACIÓN  DE UNIDADES CURRICULARES</w:t>
      </w:r>
    </w:p>
    <w:p w:rsidR="00017A17" w:rsidRPr="001B69D5" w:rsidRDefault="00017A17" w:rsidP="00017A17">
      <w:pPr>
        <w:spacing w:after="0" w:line="240" w:lineRule="auto"/>
        <w:jc w:val="center"/>
        <w:rPr>
          <w:rFonts w:cs="Calibri"/>
          <w:b/>
        </w:rPr>
      </w:pPr>
    </w:p>
    <w:p w:rsidR="00017A17" w:rsidRPr="00017A17" w:rsidRDefault="001019C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2pt;margin-top:26.5pt;width:415.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6.45pt;margin-top:12.25pt;width:362.25pt;height:0;z-index:251658240" o:connectortype="straight"/>
        </w:pict>
      </w:r>
      <w:r w:rsidR="00017A17" w:rsidRPr="001B69D5">
        <w:rPr>
          <w:rFonts w:cs="Calibri"/>
          <w:b/>
        </w:rPr>
        <w:t>Propuesta:</w:t>
      </w:r>
      <w:r w:rsidR="00017A17">
        <w:rPr>
          <w:rFonts w:cs="Calibri"/>
          <w:b/>
        </w:rPr>
        <w:t xml:space="preserve"> </w:t>
      </w:r>
    </w:p>
    <w:p w:rsidR="00017A17" w:rsidRPr="00017A17" w:rsidRDefault="00017A17" w:rsidP="00017A17">
      <w:pPr>
        <w:spacing w:after="0"/>
        <w:ind w:left="284"/>
        <w:rPr>
          <w:rFonts w:cs="Calibri"/>
          <w:b/>
        </w:rPr>
      </w:pPr>
    </w:p>
    <w:p w:rsidR="00017A17" w:rsidRPr="001B69D5" w:rsidRDefault="00017A1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017A17" w:rsidRPr="001B69D5" w:rsidRDefault="00017A17" w:rsidP="00017A17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>Exposición de motivos de la propuesta</w:t>
      </w:r>
    </w:p>
    <w:p w:rsidR="00017A17" w:rsidRPr="001B69D5" w:rsidRDefault="00017A17" w:rsidP="00017A17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017A17" w:rsidRPr="001B69D5" w:rsidRDefault="00017A17" w:rsidP="00017A17">
      <w:pPr>
        <w:numPr>
          <w:ilvl w:val="0"/>
          <w:numId w:val="2"/>
        </w:numPr>
        <w:spacing w:after="0"/>
        <w:ind w:left="284" w:firstLine="0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017A17" w:rsidRPr="001B69D5" w:rsidRDefault="00017A17" w:rsidP="00017A17">
      <w:pPr>
        <w:spacing w:after="0"/>
        <w:ind w:left="600"/>
        <w:rPr>
          <w:rFonts w:cs="Calibri"/>
        </w:rPr>
      </w:pPr>
    </w:p>
    <w:p w:rsidR="00017A17" w:rsidRPr="001B69D5" w:rsidRDefault="00017A1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017A17" w:rsidRPr="001B69D5" w:rsidRDefault="00017A17" w:rsidP="00017A17">
      <w:pPr>
        <w:spacing w:after="0"/>
        <w:rPr>
          <w:rFonts w:cs="Calibri"/>
          <w:b/>
        </w:rPr>
      </w:pPr>
      <w:r w:rsidRPr="001B69D5">
        <w:rPr>
          <w:rFonts w:cs="Calibri"/>
          <w:b/>
        </w:rPr>
        <w:t xml:space="preserve">      Carácter de la unidad curricular</w:t>
      </w:r>
    </w:p>
    <w:p w:rsidR="00017A17" w:rsidRPr="001B69D5" w:rsidRDefault="00017A17" w:rsidP="00017A17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</w:t>
      </w:r>
      <w:r>
        <w:rPr>
          <w:rFonts w:cs="Calibri"/>
        </w:rPr>
        <w:t xml:space="preserve">                           </w:t>
      </w:r>
      <w:r w:rsidRPr="001B69D5">
        <w:rPr>
          <w:rFonts w:cs="Calibri"/>
        </w:rPr>
        <w:t xml:space="preserve">            Electiva </w:t>
      </w:r>
      <w:r w:rsidRPr="001B69D5">
        <w:rPr>
          <w:rFonts w:cs="Calibri"/>
        </w:rPr>
        <w:sym w:font="Symbol" w:char="F08C"/>
      </w:r>
      <w:r>
        <w:rPr>
          <w:rFonts w:cs="Calibri"/>
        </w:rPr>
        <w:t xml:space="preserve">                                   </w:t>
      </w:r>
      <w:r w:rsidRPr="001B69D5">
        <w:rPr>
          <w:rFonts w:cs="Calibri"/>
        </w:rPr>
        <w:t xml:space="preserve">                Optativa </w:t>
      </w:r>
      <w:r w:rsidRPr="001B69D5">
        <w:rPr>
          <w:rFonts w:cs="Calibri"/>
        </w:rPr>
        <w:sym w:font="Symbol" w:char="F08C"/>
      </w:r>
    </w:p>
    <w:p w:rsidR="00017A17" w:rsidRPr="001B69D5" w:rsidRDefault="00017A17" w:rsidP="00017A17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017A17" w:rsidRPr="001B69D5" w:rsidRDefault="00017A17" w:rsidP="00017A17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eliminados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Mantiene los requisitos de egreso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Se mantiene la carga horaria semanal.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rPr>
          <w:trHeight w:val="160"/>
        </w:trPr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El cambio propuesto se encuentra entre  los promedios de carga crediticia (</w:t>
            </w:r>
            <w:r>
              <w:rPr>
                <w:rFonts w:cs="Calibri"/>
                <w:i/>
              </w:rPr>
              <w:t>GUIÓN 2)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Default="00017A17" w:rsidP="00017A17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017A17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</w:t>
      </w:r>
      <w:r>
        <w:rPr>
          <w:rFonts w:cs="Calibri"/>
          <w:i/>
        </w:rPr>
        <w:t>n Curricular de la Carrera de</w:t>
      </w:r>
      <w:r>
        <w:rPr>
          <w:rFonts w:cs="Calibri"/>
          <w:u w:val="single"/>
        </w:rPr>
        <w:t xml:space="preserve">                  </w:t>
      </w:r>
      <w:r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</w:t>
      </w:r>
      <w:r w:rsidRPr="001B69D5"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Default="00017A17" w:rsidP="00017A17">
      <w:pPr>
        <w:spacing w:after="0"/>
        <w:ind w:left="36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Departamento de adscripción de la unidad curricular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Depar</w:t>
      </w:r>
      <w:r>
        <w:rPr>
          <w:rFonts w:cs="Calibri"/>
        </w:rPr>
        <w:t xml:space="preserve">tamento: </w:t>
      </w:r>
      <w:r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 Reunión</w:t>
      </w:r>
      <w:r>
        <w:rPr>
          <w:rFonts w:cs="Calibri"/>
        </w:rPr>
        <w:t xml:space="preserve">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</w:rPr>
        <w:t xml:space="preserve">     Jefe de Departam</w:t>
      </w:r>
      <w:r>
        <w:rPr>
          <w:rFonts w:cs="Calibri"/>
        </w:rPr>
        <w:t xml:space="preserve">ento: </w:t>
      </w:r>
      <w:r>
        <w:rPr>
          <w:rFonts w:cs="Calibri"/>
          <w:u w:val="single"/>
        </w:rPr>
        <w:t xml:space="preserve">      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rPr>
          <w:rFonts w:cs="Calibri"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</w:rPr>
      </w:pPr>
    </w:p>
    <w:p w:rsidR="00017A17" w:rsidRPr="001B69D5" w:rsidRDefault="00017A1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</w:t>
      </w:r>
      <w:r>
        <w:rPr>
          <w:rFonts w:cs="Calibri"/>
        </w:rPr>
        <w:t xml:space="preserve"> de </w:t>
      </w:r>
      <w:r>
        <w:rPr>
          <w:rFonts w:cs="Calibri"/>
          <w:u w:val="single"/>
        </w:rPr>
        <w:t xml:space="preserve">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</w:rPr>
        <w:t xml:space="preserve">     </w:t>
      </w:r>
      <w:r>
        <w:rPr>
          <w:rFonts w:cs="Calibri"/>
        </w:rPr>
        <w:t xml:space="preserve">Director de Escuela: </w:t>
      </w:r>
      <w:r>
        <w:rPr>
          <w:rFonts w:cs="Calibri"/>
          <w:u w:val="single"/>
        </w:rPr>
        <w:t xml:space="preserve">        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ind w:left="360"/>
        <w:rPr>
          <w:rFonts w:cs="Calibri"/>
        </w:rPr>
      </w:pPr>
    </w:p>
    <w:p w:rsidR="00017A17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b/>
        </w:rPr>
      </w:pPr>
    </w:p>
    <w:p w:rsidR="00017A17" w:rsidRPr="001B69D5" w:rsidRDefault="00017A17" w:rsidP="00017A17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017A17" w:rsidRPr="001B69D5" w:rsidRDefault="00017A17" w:rsidP="00017A17">
      <w:pPr>
        <w:spacing w:after="0"/>
        <w:ind w:left="426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eliminados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Mantiene los requisitos de egreso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Se mantiene la carga horaria semanal.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El cambio propuesto se encuentra entre  los promedios de carga crediticia,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rPr>
          <w:trHeight w:val="160"/>
        </w:trPr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6.Cuenta con el aval de la Comisión Curricular de Carrera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rPr>
          <w:trHeight w:val="160"/>
        </w:trPr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Está aprobado por el Consejo de Escuela o equivalente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017A17" w:rsidRPr="001B69D5" w:rsidRDefault="00017A17" w:rsidP="00017A17">
      <w:pPr>
        <w:spacing w:after="0"/>
        <w:ind w:left="360"/>
        <w:rPr>
          <w:rFonts w:cs="Calibri"/>
          <w:b/>
        </w:rPr>
      </w:pPr>
    </w:p>
    <w:p w:rsidR="00017A17" w:rsidRDefault="00017A17" w:rsidP="00017A1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017A17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 </w:t>
      </w:r>
      <w:r w:rsidRPr="001B69D5"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</w:t>
      </w:r>
      <w:r w:rsidRPr="001B69D5"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Pr="001B69D5" w:rsidRDefault="00017A17" w:rsidP="00017A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rPr>
          <w:rFonts w:cs="Calibri"/>
        </w:rPr>
      </w:pPr>
      <w:r w:rsidRPr="001B69D5">
        <w:rPr>
          <w:rFonts w:cs="Calibri"/>
        </w:rPr>
        <w:t xml:space="preserve">     Decano de la Facu</w:t>
      </w:r>
      <w:r>
        <w:rPr>
          <w:rFonts w:cs="Calibri"/>
        </w:rPr>
        <w:t xml:space="preserve">ltad: 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</w:rPr>
        <w:t>_</w:t>
      </w:r>
    </w:p>
    <w:p w:rsidR="00017A17" w:rsidRPr="001B69D5" w:rsidRDefault="00017A17" w:rsidP="00017A17">
      <w:pPr>
        <w:spacing w:after="0"/>
        <w:ind w:left="360"/>
        <w:rPr>
          <w:rFonts w:cs="Calibri"/>
        </w:rPr>
      </w:pPr>
    </w:p>
    <w:p w:rsidR="00017A17" w:rsidRPr="001B69D5" w:rsidRDefault="00017A17" w:rsidP="00017A17">
      <w:pPr>
        <w:spacing w:after="0"/>
        <w:ind w:left="360"/>
        <w:rPr>
          <w:rFonts w:cs="Calibri"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Default="00017A17" w:rsidP="00017A17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017A17" w:rsidRPr="001B69D5" w:rsidRDefault="00017A17" w:rsidP="00017A17">
      <w:pPr>
        <w:spacing w:after="0"/>
        <w:ind w:left="360"/>
        <w:jc w:val="center"/>
        <w:rPr>
          <w:rFonts w:cs="Calibri"/>
          <w:i/>
        </w:rPr>
      </w:pPr>
    </w:p>
    <w:p w:rsidR="00017A17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017A17" w:rsidRPr="001B69D5" w:rsidRDefault="00017A17" w:rsidP="00017A17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contenidos eliminados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Mantiene los requisitos de egreso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Se mantiene la carga horaria semanal.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El cambio propuesto se encuentra entre  los promedios de carga crediticia,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6.Cuenta con el aval de la Comisión Curricular de Carrera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Está aprobado por el Consejo de Escuela o equivalente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10.Cuenta con el aval de la Comisión Curricular de Facultad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7A17" w:rsidRPr="001B69D5" w:rsidTr="00430BC9">
        <w:tc>
          <w:tcPr>
            <w:tcW w:w="7545" w:type="dxa"/>
          </w:tcPr>
          <w:p w:rsidR="00017A17" w:rsidRPr="001B69D5" w:rsidRDefault="00017A17" w:rsidP="00430BC9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11. Está aprobado por el Consejo de Facultad o equivalente</w:t>
            </w:r>
          </w:p>
        </w:tc>
        <w:tc>
          <w:tcPr>
            <w:tcW w:w="567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017A17" w:rsidRPr="002B42C5" w:rsidRDefault="00017A17" w:rsidP="00017A17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017A17" w:rsidRPr="001B69D5" w:rsidRDefault="00017A17" w:rsidP="00017A17">
      <w:pPr>
        <w:spacing w:after="0"/>
        <w:ind w:left="360"/>
        <w:rPr>
          <w:rFonts w:cs="Calibri"/>
          <w:b/>
        </w:rPr>
      </w:pPr>
    </w:p>
    <w:p w:rsidR="00017A17" w:rsidRDefault="00017A17" w:rsidP="00017A17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017A17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</w:p>
    <w:p w:rsidR="00017A17" w:rsidRPr="001B69D5" w:rsidRDefault="00017A17" w:rsidP="00017A1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    </w:t>
      </w:r>
      <w:r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Apellido</w:t>
      </w:r>
      <w:r>
        <w:rPr>
          <w:rFonts w:cs="Calibri"/>
          <w:i/>
        </w:rPr>
        <w:t>:</w:t>
      </w:r>
      <w:r>
        <w:rPr>
          <w:rFonts w:cs="Calibri"/>
          <w:u w:val="single"/>
        </w:rPr>
        <w:t xml:space="preserve">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</w:t>
      </w:r>
      <w:r w:rsidRPr="001B69D5">
        <w:rPr>
          <w:rFonts w:cs="Calibri"/>
          <w:i/>
        </w:rPr>
        <w:t>_</w:t>
      </w: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017A17" w:rsidRDefault="00017A17" w:rsidP="00017A17">
      <w:pPr>
        <w:spacing w:after="0"/>
        <w:ind w:left="360"/>
        <w:rPr>
          <w:rFonts w:cs="Calibri"/>
          <w:i/>
        </w:rPr>
      </w:pPr>
    </w:p>
    <w:p w:rsidR="00017A17" w:rsidRPr="001B69D5" w:rsidRDefault="00017A17" w:rsidP="00017A17">
      <w:pPr>
        <w:spacing w:after="0"/>
        <w:ind w:left="360"/>
        <w:rPr>
          <w:rFonts w:cs="Calibri"/>
          <w:i/>
        </w:rPr>
      </w:pPr>
    </w:p>
    <w:p w:rsidR="009A0530" w:rsidRDefault="00017A17" w:rsidP="00017A17">
      <w:pPr>
        <w:jc w:val="center"/>
      </w:pPr>
      <w:r w:rsidRPr="001B69D5">
        <w:rPr>
          <w:rFonts w:cs="Calibri"/>
          <w:i/>
        </w:rPr>
        <w:t>Firma y Sello</w:t>
      </w:r>
    </w:p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0178C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1381B"/>
    <w:multiLevelType w:val="hybridMultilevel"/>
    <w:tmpl w:val="A70625E0"/>
    <w:lvl w:ilvl="0" w:tplc="34FAD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A17"/>
    <w:rsid w:val="00017A17"/>
    <w:rsid w:val="001019C7"/>
    <w:rsid w:val="002B42C5"/>
    <w:rsid w:val="002F086E"/>
    <w:rsid w:val="00346F64"/>
    <w:rsid w:val="004E7C32"/>
    <w:rsid w:val="00B64946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17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484</Words>
  <Characters>2668</Characters>
  <Application>Microsoft Office Word</Application>
  <DocSecurity>0</DocSecurity>
  <Lines>22</Lines>
  <Paragraphs>6</Paragraphs>
  <ScaleCrop>false</ScaleCrop>
  <Company>Windows uE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2013-03-18T19:12:00Z</dcterms:created>
  <dcterms:modified xsi:type="dcterms:W3CDTF">2013-03-20T12:54:00Z</dcterms:modified>
</cp:coreProperties>
</file>